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80D32" w14:textId="77777777" w:rsidR="00F92DED" w:rsidRPr="00F92DED" w:rsidRDefault="00F92DED" w:rsidP="00F92DED">
      <w:pPr>
        <w:rPr>
          <w:rFonts w:ascii="Greycliff CF" w:hAnsi="Greycliff CF"/>
          <w:b/>
          <w:bCs/>
        </w:rPr>
      </w:pPr>
    </w:p>
    <w:p w14:paraId="7F927CB3" w14:textId="147A032A" w:rsidR="00F92DED" w:rsidRPr="00A97EED" w:rsidRDefault="00F92DED" w:rsidP="00F92DED">
      <w:pPr>
        <w:rPr>
          <w:rFonts w:ascii="Greycliff CF" w:hAnsi="Greycliff CF"/>
          <w:b/>
          <w:bCs/>
          <w:color w:val="0F9ED5" w:themeColor="accent4"/>
        </w:rPr>
      </w:pPr>
      <w:r w:rsidRPr="2D6140C5">
        <w:rPr>
          <w:rFonts w:ascii="Greycliff CF" w:hAnsi="Greycliff CF"/>
          <w:b/>
          <w:bCs/>
          <w:color w:val="0F9ED5" w:themeColor="accent4"/>
        </w:rPr>
        <w:t>VOG-registratieformulier</w:t>
      </w:r>
    </w:p>
    <w:p w14:paraId="1F679E46" w14:textId="77A7EC57" w:rsidR="2D6140C5" w:rsidRDefault="2D6140C5" w:rsidP="2D6140C5">
      <w:pPr>
        <w:rPr>
          <w:rFonts w:ascii="Greycliff CF" w:hAnsi="Greycliff CF"/>
          <w:b/>
          <w:bCs/>
          <w:color w:val="0F9ED5" w:themeColor="accent4"/>
        </w:rPr>
      </w:pPr>
    </w:p>
    <w:p w14:paraId="72321EF4" w14:textId="76C90421" w:rsidR="29BC4033" w:rsidRDefault="29BC4033" w:rsidP="2D6140C5">
      <w:pPr>
        <w:rPr>
          <w:rFonts w:ascii="Greycliff CF" w:hAnsi="Greycliff CF"/>
        </w:rPr>
      </w:pPr>
      <w:r w:rsidRPr="2D6140C5">
        <w:rPr>
          <w:rFonts w:ascii="Greycliff CF" w:hAnsi="Greycliff CF"/>
        </w:rPr>
        <w:t>Dit format is eenvoudig aan te passen, afhankelijk van specifieke wensen zoals extra informatievelden. Je kunt het kopiëren naar Word of Excel en naar wens verder aanpassen. Let erop dat je het registratieformulier in een beveiligde omgeving bewaard om de privacy en integriteit van de gegevens te waarborgen.</w:t>
      </w:r>
    </w:p>
    <w:p w14:paraId="1742302E" w14:textId="77777777" w:rsidR="00F92DED" w:rsidRPr="00F92DED" w:rsidRDefault="00F92DED" w:rsidP="00F92DED">
      <w:pPr>
        <w:rPr>
          <w:rFonts w:ascii="Greycliff CF" w:hAnsi="Greycliff CF"/>
          <w:b/>
          <w:bCs/>
        </w:rPr>
      </w:pPr>
    </w:p>
    <w:tbl>
      <w:tblPr>
        <w:tblStyle w:val="Tabelraster"/>
        <w:tblW w:w="14596" w:type="dxa"/>
        <w:tblLook w:val="04A0" w:firstRow="1" w:lastRow="0" w:firstColumn="1" w:lastColumn="0" w:noHBand="0" w:noVBand="1"/>
      </w:tblPr>
      <w:tblGrid>
        <w:gridCol w:w="1696"/>
        <w:gridCol w:w="1418"/>
        <w:gridCol w:w="2126"/>
        <w:gridCol w:w="2126"/>
        <w:gridCol w:w="2268"/>
        <w:gridCol w:w="1985"/>
        <w:gridCol w:w="2977"/>
      </w:tblGrid>
      <w:tr w:rsidR="00F92DED" w:rsidRPr="00F92DED" w14:paraId="445C8F57" w14:textId="77777777" w:rsidTr="00F92DED">
        <w:tc>
          <w:tcPr>
            <w:tcW w:w="1696" w:type="dxa"/>
            <w:shd w:val="clear" w:color="auto" w:fill="E8E8E8" w:themeFill="background2"/>
            <w:hideMark/>
          </w:tcPr>
          <w:p w14:paraId="31C6C9E0" w14:textId="77777777" w:rsidR="00F92DED" w:rsidRPr="00F92DED" w:rsidRDefault="00F92DED" w:rsidP="00F92DED">
            <w:pPr>
              <w:rPr>
                <w:rFonts w:ascii="Greycliff CF" w:hAnsi="Greycliff CF"/>
                <w:b/>
                <w:bCs/>
              </w:rPr>
            </w:pPr>
            <w:r w:rsidRPr="00F92DED">
              <w:rPr>
                <w:rFonts w:ascii="Greycliff CF" w:hAnsi="Greycliff CF"/>
                <w:b/>
                <w:bCs/>
              </w:rPr>
              <w:t>Naam medewerker</w:t>
            </w:r>
          </w:p>
        </w:tc>
        <w:tc>
          <w:tcPr>
            <w:tcW w:w="1418" w:type="dxa"/>
            <w:shd w:val="clear" w:color="auto" w:fill="E8E8E8" w:themeFill="background2"/>
            <w:hideMark/>
          </w:tcPr>
          <w:p w14:paraId="323B711D" w14:textId="77777777" w:rsidR="00F92DED" w:rsidRPr="00F92DED" w:rsidRDefault="00F92DED" w:rsidP="00F92DED">
            <w:pPr>
              <w:rPr>
                <w:rFonts w:ascii="Greycliff CF" w:hAnsi="Greycliff CF"/>
                <w:b/>
                <w:bCs/>
              </w:rPr>
            </w:pPr>
            <w:r w:rsidRPr="00F92DED">
              <w:rPr>
                <w:rFonts w:ascii="Greycliff CF" w:hAnsi="Greycliff CF"/>
                <w:b/>
                <w:bCs/>
              </w:rPr>
              <w:t>Functie</w:t>
            </w:r>
          </w:p>
        </w:tc>
        <w:tc>
          <w:tcPr>
            <w:tcW w:w="2126" w:type="dxa"/>
            <w:shd w:val="clear" w:color="auto" w:fill="E8E8E8" w:themeFill="background2"/>
            <w:hideMark/>
          </w:tcPr>
          <w:p w14:paraId="2D6F3E1A" w14:textId="77777777" w:rsidR="00F92DED" w:rsidRPr="00F92DED" w:rsidRDefault="00F92DED" w:rsidP="00F92DED">
            <w:pPr>
              <w:rPr>
                <w:rFonts w:ascii="Greycliff CF" w:hAnsi="Greycliff CF"/>
                <w:b/>
                <w:bCs/>
              </w:rPr>
            </w:pPr>
            <w:r w:rsidRPr="00F92DED">
              <w:rPr>
                <w:rFonts w:ascii="Greycliff CF" w:hAnsi="Greycliff CF"/>
                <w:b/>
                <w:bCs/>
              </w:rPr>
              <w:t>Aanvraagdatum</w:t>
            </w:r>
          </w:p>
        </w:tc>
        <w:tc>
          <w:tcPr>
            <w:tcW w:w="2126" w:type="dxa"/>
            <w:shd w:val="clear" w:color="auto" w:fill="E8E8E8" w:themeFill="background2"/>
            <w:hideMark/>
          </w:tcPr>
          <w:p w14:paraId="1FAE39BF" w14:textId="14A03712" w:rsidR="00F92DED" w:rsidRPr="00F92DED" w:rsidRDefault="00F92DED" w:rsidP="00F92DED">
            <w:pPr>
              <w:rPr>
                <w:rFonts w:ascii="Greycliff CF" w:hAnsi="Greycliff CF"/>
                <w:b/>
                <w:bCs/>
              </w:rPr>
            </w:pPr>
            <w:r w:rsidRPr="00F92DED">
              <w:rPr>
                <w:rFonts w:ascii="Greycliff CF" w:hAnsi="Greycliff CF"/>
                <w:b/>
                <w:bCs/>
              </w:rPr>
              <w:t>VOG ontvangen</w:t>
            </w:r>
            <w:r w:rsidRPr="00F92DED">
              <w:rPr>
                <w:rFonts w:ascii="Greycliff CF" w:hAnsi="Greycliff CF"/>
                <w:b/>
                <w:bCs/>
              </w:rPr>
              <w:br/>
              <w:t>(Ja/Nee)</w:t>
            </w:r>
          </w:p>
        </w:tc>
        <w:tc>
          <w:tcPr>
            <w:tcW w:w="2268" w:type="dxa"/>
            <w:shd w:val="clear" w:color="auto" w:fill="E8E8E8" w:themeFill="background2"/>
            <w:hideMark/>
          </w:tcPr>
          <w:p w14:paraId="79EA271B" w14:textId="77777777" w:rsidR="00F92DED" w:rsidRPr="00F92DED" w:rsidRDefault="00F92DED" w:rsidP="00F92DED">
            <w:pPr>
              <w:rPr>
                <w:rFonts w:ascii="Greycliff CF" w:hAnsi="Greycliff CF"/>
                <w:b/>
                <w:bCs/>
              </w:rPr>
            </w:pPr>
            <w:r w:rsidRPr="00F92DED">
              <w:rPr>
                <w:rFonts w:ascii="Greycliff CF" w:hAnsi="Greycliff CF"/>
                <w:b/>
                <w:bCs/>
              </w:rPr>
              <w:t>Datum ontvangen</w:t>
            </w:r>
          </w:p>
        </w:tc>
        <w:tc>
          <w:tcPr>
            <w:tcW w:w="1985" w:type="dxa"/>
            <w:shd w:val="clear" w:color="auto" w:fill="E8E8E8" w:themeFill="background2"/>
            <w:hideMark/>
          </w:tcPr>
          <w:p w14:paraId="26EB2508" w14:textId="77777777" w:rsidR="00F92DED" w:rsidRPr="00F92DED" w:rsidRDefault="00F92DED" w:rsidP="00F92DED">
            <w:pPr>
              <w:rPr>
                <w:rFonts w:ascii="Greycliff CF" w:hAnsi="Greycliff CF"/>
                <w:b/>
                <w:bCs/>
              </w:rPr>
            </w:pPr>
            <w:r w:rsidRPr="00F92DED">
              <w:rPr>
                <w:rFonts w:ascii="Greycliff CF" w:hAnsi="Greycliff CF"/>
                <w:b/>
                <w:bCs/>
              </w:rPr>
              <w:t>Vervaldatum</w:t>
            </w:r>
          </w:p>
        </w:tc>
        <w:tc>
          <w:tcPr>
            <w:tcW w:w="2977" w:type="dxa"/>
            <w:shd w:val="clear" w:color="auto" w:fill="E8E8E8" w:themeFill="background2"/>
            <w:hideMark/>
          </w:tcPr>
          <w:p w14:paraId="25F85EE0" w14:textId="77777777" w:rsidR="00F92DED" w:rsidRPr="00F92DED" w:rsidRDefault="00F92DED" w:rsidP="00F92DED">
            <w:pPr>
              <w:rPr>
                <w:rFonts w:ascii="Greycliff CF" w:hAnsi="Greycliff CF"/>
                <w:b/>
                <w:bCs/>
              </w:rPr>
            </w:pPr>
            <w:r w:rsidRPr="00F92DED">
              <w:rPr>
                <w:rFonts w:ascii="Greycliff CF" w:hAnsi="Greycliff CF"/>
                <w:b/>
                <w:bCs/>
              </w:rPr>
              <w:t>Opmerkingen</w:t>
            </w:r>
          </w:p>
        </w:tc>
      </w:tr>
      <w:tr w:rsidR="00F92DED" w:rsidRPr="00F92DED" w14:paraId="4308A088" w14:textId="77777777" w:rsidTr="00F92DED">
        <w:tc>
          <w:tcPr>
            <w:tcW w:w="1696" w:type="dxa"/>
            <w:hideMark/>
          </w:tcPr>
          <w:p w14:paraId="2DF3DFE3" w14:textId="77777777" w:rsidR="00F92DED" w:rsidRPr="00F92DED" w:rsidRDefault="00F92DED" w:rsidP="00F92DED">
            <w:pPr>
              <w:rPr>
                <w:rFonts w:ascii="Greycliff CF" w:hAnsi="Greycliff CF"/>
                <w:i/>
                <w:iCs/>
              </w:rPr>
            </w:pPr>
            <w:r w:rsidRPr="00F92DED">
              <w:rPr>
                <w:rFonts w:ascii="Greycliff CF" w:hAnsi="Greycliff CF"/>
                <w:i/>
                <w:iCs/>
              </w:rPr>
              <w:t>Jan Jansen</w:t>
            </w:r>
          </w:p>
        </w:tc>
        <w:tc>
          <w:tcPr>
            <w:tcW w:w="1418" w:type="dxa"/>
            <w:hideMark/>
          </w:tcPr>
          <w:p w14:paraId="7FE0D4CA" w14:textId="4F3832D2" w:rsidR="00F92DED" w:rsidRPr="00F92DED" w:rsidRDefault="00F92DED" w:rsidP="00F92DED">
            <w:pPr>
              <w:rPr>
                <w:rFonts w:ascii="Greycliff CF" w:hAnsi="Greycliff CF"/>
              </w:rPr>
            </w:pPr>
            <w:r>
              <w:rPr>
                <w:rFonts w:ascii="Greycliff CF" w:hAnsi="Greycliff CF"/>
              </w:rPr>
              <w:t>Instructeur</w:t>
            </w:r>
          </w:p>
        </w:tc>
        <w:tc>
          <w:tcPr>
            <w:tcW w:w="2126" w:type="dxa"/>
            <w:hideMark/>
          </w:tcPr>
          <w:p w14:paraId="6F50349A" w14:textId="77777777" w:rsidR="00F92DED" w:rsidRPr="00F92DED" w:rsidRDefault="00F92DED" w:rsidP="00F92DED">
            <w:pPr>
              <w:rPr>
                <w:rFonts w:ascii="Greycliff CF" w:hAnsi="Greycliff CF"/>
              </w:rPr>
            </w:pPr>
            <w:r w:rsidRPr="00F92DED">
              <w:rPr>
                <w:rFonts w:ascii="Greycliff CF" w:hAnsi="Greycliff CF"/>
              </w:rPr>
              <w:t>01-09-2024</w:t>
            </w:r>
          </w:p>
        </w:tc>
        <w:tc>
          <w:tcPr>
            <w:tcW w:w="2126" w:type="dxa"/>
            <w:hideMark/>
          </w:tcPr>
          <w:p w14:paraId="72FEF573" w14:textId="77777777" w:rsidR="00F92DED" w:rsidRPr="00F92DED" w:rsidRDefault="00F92DED" w:rsidP="00F92DED">
            <w:pPr>
              <w:rPr>
                <w:rFonts w:ascii="Greycliff CF" w:hAnsi="Greycliff CF"/>
              </w:rPr>
            </w:pPr>
            <w:r w:rsidRPr="00F92DED">
              <w:rPr>
                <w:rFonts w:ascii="Greycliff CF" w:hAnsi="Greycliff CF"/>
              </w:rPr>
              <w:t>Ja</w:t>
            </w:r>
          </w:p>
        </w:tc>
        <w:tc>
          <w:tcPr>
            <w:tcW w:w="2268" w:type="dxa"/>
            <w:hideMark/>
          </w:tcPr>
          <w:p w14:paraId="3A1B2035" w14:textId="77777777" w:rsidR="00F92DED" w:rsidRPr="00F92DED" w:rsidRDefault="00F92DED" w:rsidP="00F92DED">
            <w:pPr>
              <w:rPr>
                <w:rFonts w:ascii="Greycliff CF" w:hAnsi="Greycliff CF"/>
              </w:rPr>
            </w:pPr>
            <w:r w:rsidRPr="00F92DED">
              <w:rPr>
                <w:rFonts w:ascii="Greycliff CF" w:hAnsi="Greycliff CF"/>
              </w:rPr>
              <w:t>15-09-2024</w:t>
            </w:r>
          </w:p>
        </w:tc>
        <w:tc>
          <w:tcPr>
            <w:tcW w:w="1985" w:type="dxa"/>
            <w:hideMark/>
          </w:tcPr>
          <w:p w14:paraId="3DAF6C98" w14:textId="77777777" w:rsidR="00F92DED" w:rsidRPr="00F92DED" w:rsidRDefault="00F92DED" w:rsidP="00F92DED">
            <w:pPr>
              <w:rPr>
                <w:rFonts w:ascii="Greycliff CF" w:hAnsi="Greycliff CF"/>
              </w:rPr>
            </w:pPr>
            <w:r w:rsidRPr="00F92DED">
              <w:rPr>
                <w:rFonts w:ascii="Greycliff CF" w:hAnsi="Greycliff CF"/>
              </w:rPr>
              <w:t>15-09-2027</w:t>
            </w:r>
          </w:p>
        </w:tc>
        <w:tc>
          <w:tcPr>
            <w:tcW w:w="2977" w:type="dxa"/>
            <w:hideMark/>
          </w:tcPr>
          <w:p w14:paraId="0DE5C6CF" w14:textId="77777777" w:rsidR="00F92DED" w:rsidRPr="00F92DED" w:rsidRDefault="00F92DED" w:rsidP="00F92DED">
            <w:pPr>
              <w:rPr>
                <w:rFonts w:ascii="Greycliff CF" w:hAnsi="Greycliff CF"/>
              </w:rPr>
            </w:pPr>
          </w:p>
        </w:tc>
      </w:tr>
      <w:tr w:rsidR="00F92DED" w:rsidRPr="00F92DED" w14:paraId="7A80F3CD" w14:textId="77777777" w:rsidTr="00F92DED">
        <w:tc>
          <w:tcPr>
            <w:tcW w:w="1696" w:type="dxa"/>
            <w:hideMark/>
          </w:tcPr>
          <w:p w14:paraId="3D035720" w14:textId="77777777" w:rsidR="00F92DED" w:rsidRPr="00F92DED" w:rsidRDefault="00F92DED" w:rsidP="00F92DED">
            <w:pPr>
              <w:rPr>
                <w:rFonts w:ascii="Greycliff CF" w:hAnsi="Greycliff CF"/>
                <w:i/>
                <w:iCs/>
              </w:rPr>
            </w:pPr>
            <w:r w:rsidRPr="00F92DED">
              <w:rPr>
                <w:rFonts w:ascii="Greycliff CF" w:hAnsi="Greycliff CF"/>
                <w:i/>
                <w:iCs/>
              </w:rPr>
              <w:t>Sarah de Vries</w:t>
            </w:r>
          </w:p>
        </w:tc>
        <w:tc>
          <w:tcPr>
            <w:tcW w:w="1418" w:type="dxa"/>
            <w:hideMark/>
          </w:tcPr>
          <w:p w14:paraId="443238AC" w14:textId="69A97221" w:rsidR="00F92DED" w:rsidRPr="00F92DED" w:rsidRDefault="00F92DED" w:rsidP="00F92DED">
            <w:pPr>
              <w:rPr>
                <w:rFonts w:ascii="Greycliff CF" w:hAnsi="Greycliff CF"/>
              </w:rPr>
            </w:pPr>
            <w:r>
              <w:rPr>
                <w:rFonts w:ascii="Greycliff CF" w:hAnsi="Greycliff CF"/>
              </w:rPr>
              <w:t>Begeleider</w:t>
            </w:r>
          </w:p>
        </w:tc>
        <w:tc>
          <w:tcPr>
            <w:tcW w:w="2126" w:type="dxa"/>
            <w:hideMark/>
          </w:tcPr>
          <w:p w14:paraId="55B4F45A" w14:textId="77777777" w:rsidR="00F92DED" w:rsidRPr="00F92DED" w:rsidRDefault="00F92DED" w:rsidP="00F92DED">
            <w:pPr>
              <w:rPr>
                <w:rFonts w:ascii="Greycliff CF" w:hAnsi="Greycliff CF"/>
              </w:rPr>
            </w:pPr>
            <w:r w:rsidRPr="00F92DED">
              <w:rPr>
                <w:rFonts w:ascii="Greycliff CF" w:hAnsi="Greycliff CF"/>
              </w:rPr>
              <w:t>12-08-2024</w:t>
            </w:r>
          </w:p>
        </w:tc>
        <w:tc>
          <w:tcPr>
            <w:tcW w:w="2126" w:type="dxa"/>
            <w:hideMark/>
          </w:tcPr>
          <w:p w14:paraId="1A0F00AE" w14:textId="77777777" w:rsidR="00F92DED" w:rsidRPr="00F92DED" w:rsidRDefault="00F92DED" w:rsidP="00F92DED">
            <w:pPr>
              <w:rPr>
                <w:rFonts w:ascii="Greycliff CF" w:hAnsi="Greycliff CF"/>
              </w:rPr>
            </w:pPr>
            <w:r w:rsidRPr="00F92DED">
              <w:rPr>
                <w:rFonts w:ascii="Greycliff CF" w:hAnsi="Greycliff CF"/>
              </w:rPr>
              <w:t>Ja</w:t>
            </w:r>
          </w:p>
        </w:tc>
        <w:tc>
          <w:tcPr>
            <w:tcW w:w="2268" w:type="dxa"/>
            <w:hideMark/>
          </w:tcPr>
          <w:p w14:paraId="4C99E0D6" w14:textId="77777777" w:rsidR="00F92DED" w:rsidRPr="00F92DED" w:rsidRDefault="00F92DED" w:rsidP="00F92DED">
            <w:pPr>
              <w:rPr>
                <w:rFonts w:ascii="Greycliff CF" w:hAnsi="Greycliff CF"/>
              </w:rPr>
            </w:pPr>
            <w:r w:rsidRPr="00F92DED">
              <w:rPr>
                <w:rFonts w:ascii="Greycliff CF" w:hAnsi="Greycliff CF"/>
              </w:rPr>
              <w:t>01-09-2024</w:t>
            </w:r>
          </w:p>
        </w:tc>
        <w:tc>
          <w:tcPr>
            <w:tcW w:w="1985" w:type="dxa"/>
            <w:hideMark/>
          </w:tcPr>
          <w:p w14:paraId="46535279" w14:textId="77777777" w:rsidR="00F92DED" w:rsidRPr="00F92DED" w:rsidRDefault="00F92DED" w:rsidP="00F92DED">
            <w:pPr>
              <w:rPr>
                <w:rFonts w:ascii="Greycliff CF" w:hAnsi="Greycliff CF"/>
              </w:rPr>
            </w:pPr>
            <w:r w:rsidRPr="00F92DED">
              <w:rPr>
                <w:rFonts w:ascii="Greycliff CF" w:hAnsi="Greycliff CF"/>
              </w:rPr>
              <w:t>01-09-2027</w:t>
            </w:r>
          </w:p>
        </w:tc>
        <w:tc>
          <w:tcPr>
            <w:tcW w:w="2977" w:type="dxa"/>
            <w:hideMark/>
          </w:tcPr>
          <w:p w14:paraId="058FD8E8" w14:textId="77777777" w:rsidR="00F92DED" w:rsidRPr="00F92DED" w:rsidRDefault="00F92DED" w:rsidP="00F92DED">
            <w:pPr>
              <w:rPr>
                <w:rFonts w:ascii="Greycliff CF" w:hAnsi="Greycliff CF"/>
              </w:rPr>
            </w:pPr>
          </w:p>
        </w:tc>
      </w:tr>
      <w:tr w:rsidR="00F92DED" w:rsidRPr="00F92DED" w14:paraId="3F7A9663" w14:textId="77777777" w:rsidTr="00F92DED">
        <w:tc>
          <w:tcPr>
            <w:tcW w:w="1696" w:type="dxa"/>
            <w:hideMark/>
          </w:tcPr>
          <w:p w14:paraId="4015F02A" w14:textId="77777777" w:rsidR="00F92DED" w:rsidRPr="00F92DED" w:rsidRDefault="00F92DED" w:rsidP="00F92DED">
            <w:pPr>
              <w:rPr>
                <w:rFonts w:ascii="Greycliff CF" w:hAnsi="Greycliff CF"/>
                <w:i/>
                <w:iCs/>
              </w:rPr>
            </w:pPr>
            <w:r w:rsidRPr="00F92DED">
              <w:rPr>
                <w:rFonts w:ascii="Greycliff CF" w:hAnsi="Greycliff CF"/>
                <w:i/>
                <w:iCs/>
              </w:rPr>
              <w:t>Peter Bakker</w:t>
            </w:r>
          </w:p>
        </w:tc>
        <w:tc>
          <w:tcPr>
            <w:tcW w:w="1418" w:type="dxa"/>
            <w:hideMark/>
          </w:tcPr>
          <w:p w14:paraId="24AB5C4B" w14:textId="345C9691" w:rsidR="00F92DED" w:rsidRPr="00F92DED" w:rsidRDefault="00F92DED" w:rsidP="00F92DED">
            <w:pPr>
              <w:rPr>
                <w:rFonts w:ascii="Greycliff CF" w:hAnsi="Greycliff CF"/>
              </w:rPr>
            </w:pPr>
            <w:r>
              <w:rPr>
                <w:rFonts w:ascii="Greycliff CF" w:hAnsi="Greycliff CF"/>
              </w:rPr>
              <w:t>Therapeut</w:t>
            </w:r>
          </w:p>
        </w:tc>
        <w:tc>
          <w:tcPr>
            <w:tcW w:w="2126" w:type="dxa"/>
            <w:hideMark/>
          </w:tcPr>
          <w:p w14:paraId="5D006556" w14:textId="77777777" w:rsidR="00F92DED" w:rsidRPr="00F92DED" w:rsidRDefault="00F92DED" w:rsidP="00F92DED">
            <w:pPr>
              <w:rPr>
                <w:rFonts w:ascii="Greycliff CF" w:hAnsi="Greycliff CF"/>
              </w:rPr>
            </w:pPr>
            <w:r w:rsidRPr="00F92DED">
              <w:rPr>
                <w:rFonts w:ascii="Greycliff CF" w:hAnsi="Greycliff CF"/>
              </w:rPr>
              <w:t>05-10-2024</w:t>
            </w:r>
          </w:p>
        </w:tc>
        <w:tc>
          <w:tcPr>
            <w:tcW w:w="2126" w:type="dxa"/>
            <w:hideMark/>
          </w:tcPr>
          <w:p w14:paraId="733C8801" w14:textId="77777777" w:rsidR="00F92DED" w:rsidRPr="00F92DED" w:rsidRDefault="00F92DED" w:rsidP="00F92DED">
            <w:pPr>
              <w:rPr>
                <w:rFonts w:ascii="Greycliff CF" w:hAnsi="Greycliff CF"/>
              </w:rPr>
            </w:pPr>
            <w:r w:rsidRPr="00F92DED">
              <w:rPr>
                <w:rFonts w:ascii="Greycliff CF" w:hAnsi="Greycliff CF"/>
              </w:rPr>
              <w:t>Nee</w:t>
            </w:r>
          </w:p>
        </w:tc>
        <w:tc>
          <w:tcPr>
            <w:tcW w:w="2268" w:type="dxa"/>
            <w:hideMark/>
          </w:tcPr>
          <w:p w14:paraId="743A808D" w14:textId="77777777" w:rsidR="00F92DED" w:rsidRPr="00F92DED" w:rsidRDefault="00F92DED" w:rsidP="00F92DED">
            <w:pPr>
              <w:rPr>
                <w:rFonts w:ascii="Greycliff CF" w:hAnsi="Greycliff CF"/>
              </w:rPr>
            </w:pPr>
          </w:p>
        </w:tc>
        <w:tc>
          <w:tcPr>
            <w:tcW w:w="1985" w:type="dxa"/>
            <w:hideMark/>
          </w:tcPr>
          <w:p w14:paraId="03629A89" w14:textId="77777777" w:rsidR="00F92DED" w:rsidRPr="00F92DED" w:rsidRDefault="00F92DED" w:rsidP="00F92DED">
            <w:pPr>
              <w:rPr>
                <w:rFonts w:ascii="Greycliff CF" w:hAnsi="Greycliff CF"/>
              </w:rPr>
            </w:pPr>
          </w:p>
        </w:tc>
        <w:tc>
          <w:tcPr>
            <w:tcW w:w="2977" w:type="dxa"/>
            <w:hideMark/>
          </w:tcPr>
          <w:p w14:paraId="78CF303D" w14:textId="77777777" w:rsidR="00F92DED" w:rsidRPr="00F92DED" w:rsidRDefault="00F92DED" w:rsidP="00F92DED">
            <w:pPr>
              <w:rPr>
                <w:rFonts w:ascii="Greycliff CF" w:hAnsi="Greycliff CF"/>
              </w:rPr>
            </w:pPr>
            <w:r w:rsidRPr="00F92DED">
              <w:rPr>
                <w:rFonts w:ascii="Greycliff CF" w:hAnsi="Greycliff CF"/>
              </w:rPr>
              <w:t>In afwachting</w:t>
            </w:r>
          </w:p>
        </w:tc>
      </w:tr>
      <w:tr w:rsidR="00F92DED" w:rsidRPr="00F92DED" w14:paraId="54058FE3" w14:textId="77777777" w:rsidTr="00F92DED">
        <w:tc>
          <w:tcPr>
            <w:tcW w:w="1696" w:type="dxa"/>
          </w:tcPr>
          <w:p w14:paraId="6F45D49E" w14:textId="0B0055BF" w:rsidR="00F92DED" w:rsidRPr="00F92DED" w:rsidRDefault="00F92DED" w:rsidP="00F92DED">
            <w:pPr>
              <w:rPr>
                <w:rFonts w:ascii="Greycliff CF" w:hAnsi="Greycliff CF"/>
                <w:i/>
                <w:iCs/>
              </w:rPr>
            </w:pPr>
            <w:r>
              <w:rPr>
                <w:rFonts w:ascii="Greycliff CF" w:hAnsi="Greycliff CF"/>
                <w:i/>
                <w:iCs/>
              </w:rPr>
              <w:t>…</w:t>
            </w:r>
          </w:p>
        </w:tc>
        <w:tc>
          <w:tcPr>
            <w:tcW w:w="1418" w:type="dxa"/>
          </w:tcPr>
          <w:p w14:paraId="64FAB4AC" w14:textId="1830B051" w:rsidR="00F92DED" w:rsidRPr="00F92DED" w:rsidRDefault="00F92DED" w:rsidP="00F92DED">
            <w:pPr>
              <w:rPr>
                <w:rFonts w:ascii="Greycliff CF" w:hAnsi="Greycliff CF"/>
              </w:rPr>
            </w:pPr>
            <w:r>
              <w:rPr>
                <w:rFonts w:ascii="Greycliff CF" w:hAnsi="Greycliff CF"/>
              </w:rPr>
              <w:t>….</w:t>
            </w:r>
          </w:p>
        </w:tc>
        <w:tc>
          <w:tcPr>
            <w:tcW w:w="2126" w:type="dxa"/>
          </w:tcPr>
          <w:p w14:paraId="00F20D52" w14:textId="77777777" w:rsidR="00F92DED" w:rsidRPr="00F92DED" w:rsidRDefault="00F92DED" w:rsidP="00F92DED">
            <w:pPr>
              <w:rPr>
                <w:rFonts w:ascii="Greycliff CF" w:hAnsi="Greycliff CF"/>
              </w:rPr>
            </w:pPr>
          </w:p>
        </w:tc>
        <w:tc>
          <w:tcPr>
            <w:tcW w:w="2126" w:type="dxa"/>
          </w:tcPr>
          <w:p w14:paraId="60F5A64E" w14:textId="77777777" w:rsidR="00F92DED" w:rsidRPr="00F92DED" w:rsidRDefault="00F92DED" w:rsidP="00F92DED">
            <w:pPr>
              <w:rPr>
                <w:rFonts w:ascii="Greycliff CF" w:hAnsi="Greycliff CF"/>
              </w:rPr>
            </w:pPr>
          </w:p>
        </w:tc>
        <w:tc>
          <w:tcPr>
            <w:tcW w:w="2268" w:type="dxa"/>
          </w:tcPr>
          <w:p w14:paraId="4AF9DBEC" w14:textId="77777777" w:rsidR="00F92DED" w:rsidRPr="00F92DED" w:rsidRDefault="00F92DED" w:rsidP="00F92DED">
            <w:pPr>
              <w:rPr>
                <w:rFonts w:ascii="Greycliff CF" w:hAnsi="Greycliff CF"/>
              </w:rPr>
            </w:pPr>
          </w:p>
        </w:tc>
        <w:tc>
          <w:tcPr>
            <w:tcW w:w="1985" w:type="dxa"/>
          </w:tcPr>
          <w:p w14:paraId="6E76CD04" w14:textId="77777777" w:rsidR="00F92DED" w:rsidRPr="00F92DED" w:rsidRDefault="00F92DED" w:rsidP="00F92DED">
            <w:pPr>
              <w:rPr>
                <w:rFonts w:ascii="Greycliff CF" w:hAnsi="Greycliff CF"/>
              </w:rPr>
            </w:pPr>
          </w:p>
        </w:tc>
        <w:tc>
          <w:tcPr>
            <w:tcW w:w="2977" w:type="dxa"/>
          </w:tcPr>
          <w:p w14:paraId="5EA3FBF3" w14:textId="77777777" w:rsidR="00F92DED" w:rsidRPr="00F92DED" w:rsidRDefault="00F92DED" w:rsidP="00F92DED">
            <w:pPr>
              <w:rPr>
                <w:rFonts w:ascii="Greycliff CF" w:hAnsi="Greycliff CF"/>
              </w:rPr>
            </w:pPr>
          </w:p>
        </w:tc>
      </w:tr>
    </w:tbl>
    <w:p w14:paraId="0F1EDB3C" w14:textId="77777777" w:rsidR="00F92DED" w:rsidRPr="00F92DED" w:rsidRDefault="00F92DED" w:rsidP="00F92DED">
      <w:pPr>
        <w:rPr>
          <w:rFonts w:ascii="Greycliff CF" w:hAnsi="Greycliff CF"/>
          <w:b/>
          <w:bCs/>
        </w:rPr>
      </w:pPr>
    </w:p>
    <w:p w14:paraId="5CE8221D" w14:textId="1C309708" w:rsidR="00F92DED" w:rsidRPr="00F92DED" w:rsidRDefault="00F92DED" w:rsidP="00F92DED">
      <w:pPr>
        <w:rPr>
          <w:rFonts w:ascii="Greycliff CF" w:hAnsi="Greycliff CF"/>
          <w:b/>
          <w:bCs/>
        </w:rPr>
      </w:pPr>
      <w:r w:rsidRPr="00F92DED">
        <w:rPr>
          <w:rFonts w:ascii="Greycliff CF" w:hAnsi="Greycliff CF"/>
          <w:b/>
          <w:bCs/>
        </w:rPr>
        <w:t>Uitleg van de kolommen:</w:t>
      </w:r>
    </w:p>
    <w:p w14:paraId="50719DAF" w14:textId="77777777" w:rsidR="00F92DED" w:rsidRPr="00F92DED" w:rsidRDefault="00F92DED" w:rsidP="00F92DED">
      <w:pPr>
        <w:numPr>
          <w:ilvl w:val="0"/>
          <w:numId w:val="1"/>
        </w:numPr>
        <w:rPr>
          <w:rFonts w:ascii="Greycliff CF" w:hAnsi="Greycliff CF"/>
        </w:rPr>
      </w:pPr>
      <w:r w:rsidRPr="00F92DED">
        <w:rPr>
          <w:rFonts w:ascii="Greycliff CF" w:hAnsi="Greycliff CF"/>
          <w:b/>
          <w:bCs/>
        </w:rPr>
        <w:t>Naam medewerker</w:t>
      </w:r>
      <w:r w:rsidRPr="00F92DED">
        <w:rPr>
          <w:rFonts w:ascii="Greycliff CF" w:hAnsi="Greycliff CF"/>
        </w:rPr>
        <w:t>: Volledige naam van de persoon.</w:t>
      </w:r>
    </w:p>
    <w:p w14:paraId="31BB12AC" w14:textId="77777777" w:rsidR="00F92DED" w:rsidRPr="00F92DED" w:rsidRDefault="00F92DED" w:rsidP="00F92DED">
      <w:pPr>
        <w:numPr>
          <w:ilvl w:val="0"/>
          <w:numId w:val="1"/>
        </w:numPr>
        <w:rPr>
          <w:rFonts w:ascii="Greycliff CF" w:hAnsi="Greycliff CF"/>
        </w:rPr>
      </w:pPr>
      <w:r w:rsidRPr="00F92DED">
        <w:rPr>
          <w:rFonts w:ascii="Greycliff CF" w:hAnsi="Greycliff CF"/>
          <w:b/>
          <w:bCs/>
        </w:rPr>
        <w:t>Functie</w:t>
      </w:r>
      <w:r w:rsidRPr="00F92DED">
        <w:rPr>
          <w:rFonts w:ascii="Greycliff CF" w:hAnsi="Greycliff CF"/>
        </w:rPr>
        <w:t>: De functie of rol waarvoor de VOG is aangevraagd.</w:t>
      </w:r>
    </w:p>
    <w:p w14:paraId="70C830FD" w14:textId="77777777" w:rsidR="00F92DED" w:rsidRPr="00F92DED" w:rsidRDefault="00F92DED" w:rsidP="00F92DED">
      <w:pPr>
        <w:numPr>
          <w:ilvl w:val="0"/>
          <w:numId w:val="1"/>
        </w:numPr>
        <w:rPr>
          <w:rFonts w:ascii="Greycliff CF" w:hAnsi="Greycliff CF"/>
        </w:rPr>
      </w:pPr>
      <w:r w:rsidRPr="00F92DED">
        <w:rPr>
          <w:rFonts w:ascii="Greycliff CF" w:hAnsi="Greycliff CF"/>
          <w:b/>
          <w:bCs/>
        </w:rPr>
        <w:t>Aanvraagdatum</w:t>
      </w:r>
      <w:r w:rsidRPr="00F92DED">
        <w:rPr>
          <w:rFonts w:ascii="Greycliff CF" w:hAnsi="Greycliff CF"/>
        </w:rPr>
        <w:t>: De datum waarop de VOG is aangevraagd.</w:t>
      </w:r>
    </w:p>
    <w:p w14:paraId="4B0C5850" w14:textId="77777777" w:rsidR="00F92DED" w:rsidRPr="00F92DED" w:rsidRDefault="00F92DED" w:rsidP="00F92DED">
      <w:pPr>
        <w:numPr>
          <w:ilvl w:val="0"/>
          <w:numId w:val="1"/>
        </w:numPr>
        <w:rPr>
          <w:rFonts w:ascii="Greycliff CF" w:hAnsi="Greycliff CF"/>
        </w:rPr>
      </w:pPr>
      <w:r w:rsidRPr="00F92DED">
        <w:rPr>
          <w:rFonts w:ascii="Greycliff CF" w:hAnsi="Greycliff CF"/>
          <w:b/>
          <w:bCs/>
        </w:rPr>
        <w:t>VOG ontvangen (Ja/Nee)</w:t>
      </w:r>
      <w:r w:rsidRPr="00F92DED">
        <w:rPr>
          <w:rFonts w:ascii="Greycliff CF" w:hAnsi="Greycliff CF"/>
        </w:rPr>
        <w:t>: Of de VOG is ontvangen.</w:t>
      </w:r>
    </w:p>
    <w:p w14:paraId="33A4DF63" w14:textId="77777777" w:rsidR="00F92DED" w:rsidRPr="00F92DED" w:rsidRDefault="00F92DED" w:rsidP="00F92DED">
      <w:pPr>
        <w:numPr>
          <w:ilvl w:val="0"/>
          <w:numId w:val="1"/>
        </w:numPr>
        <w:rPr>
          <w:rFonts w:ascii="Greycliff CF" w:hAnsi="Greycliff CF"/>
        </w:rPr>
      </w:pPr>
      <w:r w:rsidRPr="00F92DED">
        <w:rPr>
          <w:rFonts w:ascii="Greycliff CF" w:hAnsi="Greycliff CF"/>
          <w:b/>
          <w:bCs/>
        </w:rPr>
        <w:t>Datum ontvangen</w:t>
      </w:r>
      <w:r w:rsidRPr="00F92DED">
        <w:rPr>
          <w:rFonts w:ascii="Greycliff CF" w:hAnsi="Greycliff CF"/>
        </w:rPr>
        <w:t>: De datum waarop de VOG is ontvangen.</w:t>
      </w:r>
    </w:p>
    <w:p w14:paraId="571AA923" w14:textId="77777777" w:rsidR="00F92DED" w:rsidRPr="00F92DED" w:rsidRDefault="00F92DED" w:rsidP="00F92DED">
      <w:pPr>
        <w:numPr>
          <w:ilvl w:val="0"/>
          <w:numId w:val="1"/>
        </w:numPr>
        <w:rPr>
          <w:rFonts w:ascii="Greycliff CF" w:hAnsi="Greycliff CF"/>
        </w:rPr>
      </w:pPr>
      <w:r w:rsidRPr="00F92DED">
        <w:rPr>
          <w:rFonts w:ascii="Greycliff CF" w:hAnsi="Greycliff CF"/>
          <w:b/>
          <w:bCs/>
        </w:rPr>
        <w:t>Vervaldatum</w:t>
      </w:r>
      <w:r w:rsidRPr="00F92DED">
        <w:rPr>
          <w:rFonts w:ascii="Greycliff CF" w:hAnsi="Greycliff CF"/>
        </w:rPr>
        <w:t>: De datum waarop de VOG verloopt (gebruikelijk is 3 tot 5 jaar geldig).</w:t>
      </w:r>
    </w:p>
    <w:p w14:paraId="34D78B31" w14:textId="77777777" w:rsidR="00F92DED" w:rsidRPr="00F92DED" w:rsidRDefault="00F92DED" w:rsidP="00F92DED">
      <w:pPr>
        <w:numPr>
          <w:ilvl w:val="0"/>
          <w:numId w:val="1"/>
        </w:numPr>
        <w:rPr>
          <w:rFonts w:ascii="Greycliff CF" w:hAnsi="Greycliff CF"/>
        </w:rPr>
      </w:pPr>
      <w:r w:rsidRPr="00F92DED">
        <w:rPr>
          <w:rFonts w:ascii="Greycliff CF" w:hAnsi="Greycliff CF"/>
          <w:b/>
          <w:bCs/>
        </w:rPr>
        <w:t>Opmerkingen</w:t>
      </w:r>
      <w:r w:rsidRPr="00F92DED">
        <w:rPr>
          <w:rFonts w:ascii="Greycliff CF" w:hAnsi="Greycliff CF"/>
        </w:rPr>
        <w:t>: Extra informatie, zoals statusupdates of aanvullende opmerkingen.</w:t>
      </w:r>
    </w:p>
    <w:p w14:paraId="38C27119" w14:textId="77777777" w:rsidR="00F92DED" w:rsidRPr="00F92DED" w:rsidRDefault="00F92DED" w:rsidP="00F92DED">
      <w:pPr>
        <w:rPr>
          <w:rFonts w:ascii="Greycliff CF" w:hAnsi="Greycliff CF"/>
        </w:rPr>
      </w:pPr>
    </w:p>
    <w:p w14:paraId="6BD25E08" w14:textId="5763B785" w:rsidR="009E5C0F" w:rsidRPr="00F92DED" w:rsidRDefault="009E5C0F">
      <w:pPr>
        <w:rPr>
          <w:rFonts w:ascii="Greycliff CF" w:hAnsi="Greycliff CF"/>
        </w:rPr>
      </w:pPr>
    </w:p>
    <w:sectPr w:rsidR="009E5C0F" w:rsidRPr="00F92DED" w:rsidSect="00F92DED">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BA8A5" w14:textId="77777777" w:rsidR="00F92DED" w:rsidRDefault="00F92DED" w:rsidP="00F92DED">
      <w:r>
        <w:separator/>
      </w:r>
    </w:p>
  </w:endnote>
  <w:endnote w:type="continuationSeparator" w:id="0">
    <w:p w14:paraId="4E60943D" w14:textId="77777777" w:rsidR="00F92DED" w:rsidRDefault="00F92DED" w:rsidP="00F9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reycliff CF">
    <w:altName w:val="Calibri"/>
    <w:panose1 w:val="020B0604020202020204"/>
    <w:charset w:val="00"/>
    <w:family w:val="auto"/>
    <w:pitch w:val="variable"/>
    <w:sig w:usb0="E00002FF" w:usb1="0000A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352EB" w14:textId="77777777" w:rsidR="00F92DED" w:rsidRDefault="00F92DED" w:rsidP="00F92DED">
      <w:r>
        <w:separator/>
      </w:r>
    </w:p>
  </w:footnote>
  <w:footnote w:type="continuationSeparator" w:id="0">
    <w:p w14:paraId="33EDC2F9" w14:textId="77777777" w:rsidR="00F92DED" w:rsidRDefault="00F92DED" w:rsidP="00F92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B84CF" w14:textId="7C50440F" w:rsidR="00F92DED" w:rsidRDefault="00F92DED">
    <w:pPr>
      <w:pStyle w:val="Koptekst"/>
    </w:pPr>
    <w:r>
      <w:rPr>
        <w:noProof/>
      </w:rPr>
      <w:drawing>
        <wp:anchor distT="0" distB="0" distL="114300" distR="114300" simplePos="0" relativeHeight="251658240" behindDoc="0" locked="0" layoutInCell="1" allowOverlap="1" wp14:anchorId="2E4FEB30" wp14:editId="5C2C47FA">
          <wp:simplePos x="0" y="0"/>
          <wp:positionH relativeFrom="margin">
            <wp:posOffset>8020050</wp:posOffset>
          </wp:positionH>
          <wp:positionV relativeFrom="margin">
            <wp:posOffset>-608965</wp:posOffset>
          </wp:positionV>
          <wp:extent cx="1207859" cy="609600"/>
          <wp:effectExtent l="0" t="0" r="0" b="0"/>
          <wp:wrapSquare wrapText="bothSides"/>
          <wp:docPr id="1881842756"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42756"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07859" cy="609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C213A"/>
    <w:multiLevelType w:val="multilevel"/>
    <w:tmpl w:val="A9745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904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ED"/>
    <w:rsid w:val="000667DA"/>
    <w:rsid w:val="000D0A62"/>
    <w:rsid w:val="00246E38"/>
    <w:rsid w:val="00302D16"/>
    <w:rsid w:val="00450AA4"/>
    <w:rsid w:val="00511B58"/>
    <w:rsid w:val="005D2A31"/>
    <w:rsid w:val="00682E76"/>
    <w:rsid w:val="00801986"/>
    <w:rsid w:val="00876EF2"/>
    <w:rsid w:val="009E5C0F"/>
    <w:rsid w:val="00A97EED"/>
    <w:rsid w:val="00D93FCB"/>
    <w:rsid w:val="00E321DD"/>
    <w:rsid w:val="00F92DED"/>
    <w:rsid w:val="29BC4033"/>
    <w:rsid w:val="2C25E374"/>
    <w:rsid w:val="2D6140C5"/>
    <w:rsid w:val="5A6CC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69D3"/>
  <w15:chartTrackingRefBased/>
  <w15:docId w15:val="{EC839B63-73B3-E64D-89D8-A2D34F57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2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2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2D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2D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2D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2DE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2DE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2DE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2DE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2D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2D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2D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2D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2D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2D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2D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2D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2DED"/>
    <w:rPr>
      <w:rFonts w:eastAsiaTheme="majorEastAsia" w:cstheme="majorBidi"/>
      <w:color w:val="272727" w:themeColor="text1" w:themeTint="D8"/>
    </w:rPr>
  </w:style>
  <w:style w:type="paragraph" w:styleId="Titel">
    <w:name w:val="Title"/>
    <w:basedOn w:val="Standaard"/>
    <w:next w:val="Standaard"/>
    <w:link w:val="TitelChar"/>
    <w:uiPriority w:val="10"/>
    <w:qFormat/>
    <w:rsid w:val="00F92DE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2D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2DE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2D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2DE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92DED"/>
    <w:rPr>
      <w:i/>
      <w:iCs/>
      <w:color w:val="404040" w:themeColor="text1" w:themeTint="BF"/>
    </w:rPr>
  </w:style>
  <w:style w:type="paragraph" w:styleId="Lijstalinea">
    <w:name w:val="List Paragraph"/>
    <w:basedOn w:val="Standaard"/>
    <w:uiPriority w:val="34"/>
    <w:qFormat/>
    <w:rsid w:val="00F92DED"/>
    <w:pPr>
      <w:ind w:left="720"/>
      <w:contextualSpacing/>
    </w:pPr>
  </w:style>
  <w:style w:type="character" w:styleId="Intensievebenadrukking">
    <w:name w:val="Intense Emphasis"/>
    <w:basedOn w:val="Standaardalinea-lettertype"/>
    <w:uiPriority w:val="21"/>
    <w:qFormat/>
    <w:rsid w:val="00F92DED"/>
    <w:rPr>
      <w:i/>
      <w:iCs/>
      <w:color w:val="0F4761" w:themeColor="accent1" w:themeShade="BF"/>
    </w:rPr>
  </w:style>
  <w:style w:type="paragraph" w:styleId="Duidelijkcitaat">
    <w:name w:val="Intense Quote"/>
    <w:basedOn w:val="Standaard"/>
    <w:next w:val="Standaard"/>
    <w:link w:val="DuidelijkcitaatChar"/>
    <w:uiPriority w:val="30"/>
    <w:qFormat/>
    <w:rsid w:val="00F92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2DED"/>
    <w:rPr>
      <w:i/>
      <w:iCs/>
      <w:color w:val="0F4761" w:themeColor="accent1" w:themeShade="BF"/>
    </w:rPr>
  </w:style>
  <w:style w:type="character" w:styleId="Intensieveverwijzing">
    <w:name w:val="Intense Reference"/>
    <w:basedOn w:val="Standaardalinea-lettertype"/>
    <w:uiPriority w:val="32"/>
    <w:qFormat/>
    <w:rsid w:val="00F92DED"/>
    <w:rPr>
      <w:b/>
      <w:bCs/>
      <w:smallCaps/>
      <w:color w:val="0F4761" w:themeColor="accent1" w:themeShade="BF"/>
      <w:spacing w:val="5"/>
    </w:rPr>
  </w:style>
  <w:style w:type="table" w:styleId="Onopgemaaktetabel4">
    <w:name w:val="Plain Table 4"/>
    <w:basedOn w:val="Standaardtabel"/>
    <w:uiPriority w:val="44"/>
    <w:rsid w:val="00F92D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1">
    <w:name w:val="Plain Table 1"/>
    <w:basedOn w:val="Standaardtabel"/>
    <w:uiPriority w:val="41"/>
    <w:rsid w:val="00F92D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F92D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raster">
    <w:name w:val="Table Grid"/>
    <w:basedOn w:val="Standaardtabel"/>
    <w:uiPriority w:val="39"/>
    <w:rsid w:val="00F92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92DED"/>
    <w:pPr>
      <w:tabs>
        <w:tab w:val="center" w:pos="4536"/>
        <w:tab w:val="right" w:pos="9072"/>
      </w:tabs>
    </w:pPr>
  </w:style>
  <w:style w:type="character" w:customStyle="1" w:styleId="KoptekstChar">
    <w:name w:val="Koptekst Char"/>
    <w:basedOn w:val="Standaardalinea-lettertype"/>
    <w:link w:val="Koptekst"/>
    <w:uiPriority w:val="99"/>
    <w:rsid w:val="00F92DED"/>
  </w:style>
  <w:style w:type="paragraph" w:styleId="Voettekst">
    <w:name w:val="footer"/>
    <w:basedOn w:val="Standaard"/>
    <w:link w:val="VoettekstChar"/>
    <w:uiPriority w:val="99"/>
    <w:unhideWhenUsed/>
    <w:rsid w:val="00F92DED"/>
    <w:pPr>
      <w:tabs>
        <w:tab w:val="center" w:pos="4536"/>
        <w:tab w:val="right" w:pos="9072"/>
      </w:tabs>
    </w:pPr>
  </w:style>
  <w:style w:type="character" w:customStyle="1" w:styleId="VoettekstChar">
    <w:name w:val="Voettekst Char"/>
    <w:basedOn w:val="Standaardalinea-lettertype"/>
    <w:link w:val="Voettekst"/>
    <w:uiPriority w:val="99"/>
    <w:rsid w:val="00F92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428883">
      <w:bodyDiv w:val="1"/>
      <w:marLeft w:val="0"/>
      <w:marRight w:val="0"/>
      <w:marTop w:val="0"/>
      <w:marBottom w:val="0"/>
      <w:divBdr>
        <w:top w:val="none" w:sz="0" w:space="0" w:color="auto"/>
        <w:left w:val="none" w:sz="0" w:space="0" w:color="auto"/>
        <w:bottom w:val="none" w:sz="0" w:space="0" w:color="auto"/>
        <w:right w:val="none" w:sz="0" w:space="0" w:color="auto"/>
      </w:divBdr>
    </w:div>
    <w:div w:id="184786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5F624CD004A4881CF262F556747BA" ma:contentTypeVersion="15" ma:contentTypeDescription="Een nieuw document maken." ma:contentTypeScope="" ma:versionID="1d4d809934d173189f875bf327fee2e5">
  <xsd:schema xmlns:xsd="http://www.w3.org/2001/XMLSchema" xmlns:xs="http://www.w3.org/2001/XMLSchema" xmlns:p="http://schemas.microsoft.com/office/2006/metadata/properties" xmlns:ns2="43dcc5e0-31a2-427c-a2a0-87af147ddc7c" xmlns:ns3="281d7a57-1ac1-45ed-9ae4-d290f836df6d" targetNamespace="http://schemas.microsoft.com/office/2006/metadata/properties" ma:root="true" ma:fieldsID="1eef5973d6de738430168bf3ba74ec90" ns2:_="" ns3:_="">
    <xsd:import namespace="43dcc5e0-31a2-427c-a2a0-87af147ddc7c"/>
    <xsd:import namespace="281d7a57-1ac1-45ed-9ae4-d290f836df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cc5e0-31a2-427c-a2a0-87af147ddc7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b633d2e0-1ede-4de4-894e-b494b5388dd5}" ma:internalName="TaxCatchAll" ma:showField="CatchAllData" ma:web="43dcc5e0-31a2-427c-a2a0-87af147ddc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1d7a57-1ac1-45ed-9ae4-d290f836df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7ceffda-aa6f-4b85-a684-40ffeb64b6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1d7a57-1ac1-45ed-9ae4-d290f836df6d">
      <Terms xmlns="http://schemas.microsoft.com/office/infopath/2007/PartnerControls"/>
    </lcf76f155ced4ddcb4097134ff3c332f>
    <TaxCatchAll xmlns="43dcc5e0-31a2-427c-a2a0-87af147ddc7c" xsi:nil="true"/>
  </documentManagement>
</p:properties>
</file>

<file path=customXml/itemProps1.xml><?xml version="1.0" encoding="utf-8"?>
<ds:datastoreItem xmlns:ds="http://schemas.openxmlformats.org/officeDocument/2006/customXml" ds:itemID="{87BDF6E9-18A6-46B5-BD10-F564D3268213}">
  <ds:schemaRefs>
    <ds:schemaRef ds:uri="http://schemas.microsoft.com/sharepoint/v3/contenttype/forms"/>
  </ds:schemaRefs>
</ds:datastoreItem>
</file>

<file path=customXml/itemProps2.xml><?xml version="1.0" encoding="utf-8"?>
<ds:datastoreItem xmlns:ds="http://schemas.openxmlformats.org/officeDocument/2006/customXml" ds:itemID="{B88CEC7E-CFC7-451D-95BB-067B09712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cc5e0-31a2-427c-a2a0-87af147ddc7c"/>
    <ds:schemaRef ds:uri="281d7a57-1ac1-45ed-9ae4-d290f836d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4F1A0-2C23-4802-B64D-ECF3AC9FF577}">
  <ds:schemaRefs>
    <ds:schemaRef ds:uri="http://schemas.microsoft.com/office/2006/metadata/properties"/>
    <ds:schemaRef ds:uri="http://schemas.microsoft.com/office/infopath/2007/PartnerControls"/>
    <ds:schemaRef ds:uri="281d7a57-1ac1-45ed-9ae4-d290f836df6d"/>
    <ds:schemaRef ds:uri="43dcc5e0-31a2-427c-a2a0-87af147ddc7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918</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Kirstly Post - POS</dc:creator>
  <cp:keywords/>
  <dc:description/>
  <cp:lastModifiedBy>Frédérique Blaauw - POS</cp:lastModifiedBy>
  <cp:revision>2</cp:revision>
  <dcterms:created xsi:type="dcterms:W3CDTF">2024-11-25T18:14:00Z</dcterms:created>
  <dcterms:modified xsi:type="dcterms:W3CDTF">2024-11-25T18:14:00Z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0x010100A875F624CD004A4881CF262F556747BA</vt:lpwstr>
  </property>
  <property fmtid="{D5CDD505-2E9C-101B-9397-08002B2CF9AE}" pid="3" name="MediaServiceImageTags">
    <vt:lpwstr/>
  </property>
</Properties>
</file>